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40" w:rsidRPr="00035E66" w:rsidRDefault="000F0240" w:rsidP="000F024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</w:pPr>
      <w:bookmarkStart w:id="0" w:name="_GoBack"/>
      <w:bookmarkEnd w:id="0"/>
      <w:r w:rsidRPr="00035E66"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  <w:t>Mistr (zemní práce a demolice)</w:t>
      </w:r>
    </w:p>
    <w:p w:rsidR="00035E66" w:rsidRPr="00035E66" w:rsidRDefault="000F0240" w:rsidP="00035E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b/>
          <w:bCs/>
          <w:color w:val="342E40"/>
          <w:lang w:eastAsia="cs-CZ"/>
        </w:rPr>
        <w:t>Do našeho teamu hledáme perspektivního "parťáka" jenž dokáže aktivně řídit menší skupinu lidí, strojů nebo subdodavatele v oblasti demolic, výkopových a zemních prací. Zkušenost v oboru je výhodou, ale může se jednat i o Vaši první pracovní pozici po skončení školy.</w:t>
      </w:r>
      <w:r w:rsidR="00035E66" w:rsidRPr="00035E66">
        <w:rPr>
          <w:rFonts w:ascii="Helvetica" w:eastAsia="Times New Roman" w:hAnsi="Helvetica" w:cs="Helvetica"/>
          <w:b/>
          <w:bCs/>
          <w:color w:val="342E40"/>
          <w:lang w:eastAsia="cs-CZ"/>
        </w:rPr>
        <w:t xml:space="preserve"> </w:t>
      </w:r>
      <w:r w:rsidR="00035E66" w:rsidRPr="00035E66">
        <w:rPr>
          <w:rFonts w:ascii="Helvetica" w:eastAsia="Times New Roman" w:hAnsi="Helvetica" w:cs="Helvetica"/>
          <w:b/>
          <w:color w:val="342E40"/>
          <w:lang w:eastAsia="cs-CZ"/>
        </w:rPr>
        <w:t xml:space="preserve">Jsme stabilní stavební společnost střední velikosti působící na trhu více než 20 let. </w:t>
      </w:r>
    </w:p>
    <w:p w:rsidR="000F0240" w:rsidRPr="00035E66" w:rsidRDefault="00035E66" w:rsidP="000F02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lang w:eastAsia="cs-CZ"/>
        </w:rPr>
      </w:pPr>
      <w:r>
        <w:rPr>
          <w:rFonts w:ascii="Helvetica" w:eastAsia="Times New Roman" w:hAnsi="Helvetica" w:cs="Helvetica"/>
          <w:b/>
          <w:bCs/>
          <w:color w:val="342E40"/>
          <w:lang w:eastAsia="cs-CZ"/>
        </w:rPr>
        <w:t xml:space="preserve"> </w:t>
      </w:r>
    </w:p>
    <w:p w:rsidR="000F0240" w:rsidRPr="000F0240" w:rsidRDefault="000F0240" w:rsidP="000F0240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42E40"/>
          <w:sz w:val="36"/>
          <w:szCs w:val="36"/>
          <w:lang w:eastAsia="cs-CZ"/>
        </w:rPr>
      </w:pPr>
      <w:r w:rsidRPr="000F0240">
        <w:rPr>
          <w:rFonts w:ascii="Helvetica" w:eastAsia="Times New Roman" w:hAnsi="Helvetica" w:cs="Helvetica"/>
          <w:b/>
          <w:bCs/>
          <w:color w:val="342E40"/>
          <w:sz w:val="36"/>
          <w:szCs w:val="36"/>
          <w:lang w:eastAsia="cs-CZ"/>
        </w:rPr>
        <w:t>Požadujeme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>- aktivní a samostatný přístup k práci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>- středoškolské vzdělání stavebního směru</w:t>
      </w:r>
      <w:r w:rsidR="00035E66" w:rsidRPr="00035E66">
        <w:rPr>
          <w:rFonts w:ascii="Helvetica" w:eastAsia="Times New Roman" w:hAnsi="Helvetica" w:cs="Helvetica"/>
          <w:color w:val="342E40"/>
          <w:lang w:eastAsia="cs-CZ"/>
        </w:rPr>
        <w:t xml:space="preserve"> (ideálně SPS stavební Kudelova, Brno)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>- zkušenost s těmito obory činnosti výhodou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>- pečlivost, spolehlivost a komunikativnost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>- ochota pracovat po celé ČR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 xml:space="preserve">- ŘP </w:t>
      </w:r>
      <w:proofErr w:type="spellStart"/>
      <w:r w:rsidRPr="00035E66">
        <w:rPr>
          <w:rFonts w:ascii="Helvetica" w:eastAsia="Times New Roman" w:hAnsi="Helvetica" w:cs="Helvetica"/>
          <w:color w:val="342E40"/>
          <w:lang w:eastAsia="cs-CZ"/>
        </w:rPr>
        <w:t>sk</w:t>
      </w:r>
      <w:proofErr w:type="spellEnd"/>
      <w:r w:rsidRPr="00035E66">
        <w:rPr>
          <w:rFonts w:ascii="Helvetica" w:eastAsia="Times New Roman" w:hAnsi="Helvetica" w:cs="Helvetica"/>
          <w:color w:val="342E40"/>
          <w:lang w:eastAsia="cs-CZ"/>
        </w:rPr>
        <w:t xml:space="preserve">. B </w:t>
      </w:r>
      <w:r w:rsidR="0003746A" w:rsidRPr="00035E66">
        <w:rPr>
          <w:rFonts w:ascii="Helvetica" w:eastAsia="Times New Roman" w:hAnsi="Helvetica" w:cs="Helvetica"/>
          <w:color w:val="342E40"/>
          <w:lang w:eastAsia="cs-CZ"/>
        </w:rPr>
        <w:t>– aktivní řidič</w:t>
      </w:r>
    </w:p>
    <w:p w:rsidR="000F0240" w:rsidRPr="000F0240" w:rsidRDefault="000F0240" w:rsidP="000F0240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42E40"/>
          <w:sz w:val="36"/>
          <w:szCs w:val="36"/>
          <w:lang w:eastAsia="cs-CZ"/>
        </w:rPr>
      </w:pPr>
      <w:r w:rsidRPr="000F0240">
        <w:rPr>
          <w:rFonts w:ascii="Helvetica" w:eastAsia="Times New Roman" w:hAnsi="Helvetica" w:cs="Helvetica"/>
          <w:b/>
          <w:bCs/>
          <w:color w:val="342E40"/>
          <w:sz w:val="36"/>
          <w:szCs w:val="36"/>
          <w:lang w:eastAsia="cs-CZ"/>
        </w:rPr>
        <w:t>Nabízíme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>- zajímavou práci ve stabilní společnosti a možnost karierního růstu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>- balíček zaměstnaneckých výhod (mobil, stravenky, apod.),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>- výkonnostní odměny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 xml:space="preserve">- příjemný pracovní kolektiv 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>- 25 dní dovolené</w:t>
      </w:r>
    </w:p>
    <w:p w:rsidR="000F0240" w:rsidRPr="000F0240" w:rsidRDefault="000F0240" w:rsidP="000F0240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42E40"/>
          <w:sz w:val="36"/>
          <w:szCs w:val="36"/>
          <w:lang w:eastAsia="cs-CZ"/>
        </w:rPr>
      </w:pPr>
      <w:r w:rsidRPr="000F0240">
        <w:rPr>
          <w:rFonts w:ascii="Helvetica" w:eastAsia="Times New Roman" w:hAnsi="Helvetica" w:cs="Helvetica"/>
          <w:b/>
          <w:bCs/>
          <w:color w:val="342E40"/>
          <w:sz w:val="36"/>
          <w:szCs w:val="36"/>
          <w:lang w:eastAsia="cs-CZ"/>
        </w:rPr>
        <w:t>Náplň práce</w:t>
      </w:r>
    </w:p>
    <w:p w:rsidR="000F0240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>- odpovědnost za kvalitu stavbu a plnění termínů</w:t>
      </w:r>
    </w:p>
    <w:p w:rsidR="00035E66" w:rsidRPr="00035E66" w:rsidRDefault="00035E66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>
        <w:rPr>
          <w:rFonts w:ascii="Helvetica" w:eastAsia="Times New Roman" w:hAnsi="Helvetica" w:cs="Helvetica"/>
          <w:color w:val="342E40"/>
          <w:lang w:eastAsia="cs-CZ"/>
        </w:rPr>
        <w:t>- referentský vůz k dispozici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 xml:space="preserve">- koordinace a kontrola práce pracovníků stavby 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>- řízení, organizace a kontrola práce prováděné (sub)dodavatelskými firmami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>- odpovědnost za dodržování a kontrolu BOZP, PO</w:t>
      </w:r>
    </w:p>
    <w:p w:rsidR="00035E66" w:rsidRDefault="00035E66" w:rsidP="00035E66">
      <w:pPr>
        <w:spacing w:after="0" w:line="240" w:lineRule="auto"/>
        <w:rPr>
          <w:rFonts w:ascii="Helvetica" w:eastAsia="Times New Roman" w:hAnsi="Helvetica" w:cs="Helvetica"/>
          <w:b/>
          <w:bCs/>
          <w:color w:val="342E40"/>
          <w:lang w:eastAsia="cs-CZ"/>
        </w:rPr>
      </w:pPr>
    </w:p>
    <w:p w:rsidR="00035E66" w:rsidRDefault="00035E66" w:rsidP="00035E66">
      <w:pPr>
        <w:spacing w:after="0" w:line="240" w:lineRule="auto"/>
        <w:rPr>
          <w:rFonts w:ascii="Helvetica" w:eastAsia="Times New Roman" w:hAnsi="Helvetica" w:cs="Helvetica"/>
          <w:b/>
          <w:bCs/>
          <w:color w:val="342E40"/>
          <w:lang w:eastAsia="cs-CZ"/>
        </w:rPr>
      </w:pPr>
    </w:p>
    <w:p w:rsidR="00417726" w:rsidRDefault="000F0240" w:rsidP="00035E66">
      <w:pPr>
        <w:spacing w:after="0" w:line="240" w:lineRule="auto"/>
        <w:rPr>
          <w:rFonts w:ascii="Helvetica" w:eastAsia="Times New Roman" w:hAnsi="Helvetica" w:cs="Helvetica"/>
          <w:b/>
          <w:bCs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b/>
          <w:bCs/>
          <w:color w:val="342E40"/>
          <w:lang w:eastAsia="cs-CZ"/>
        </w:rPr>
        <w:t>Nástup možný ihned nebo dle domluvy</w:t>
      </w:r>
      <w:r w:rsidR="00417726">
        <w:rPr>
          <w:rFonts w:ascii="Helvetica" w:eastAsia="Times New Roman" w:hAnsi="Helvetica" w:cs="Helvetica"/>
          <w:b/>
          <w:bCs/>
          <w:color w:val="342E40"/>
          <w:lang w:eastAsia="cs-CZ"/>
        </w:rPr>
        <w:t xml:space="preserve">. </w:t>
      </w:r>
    </w:p>
    <w:p w:rsidR="000F0240" w:rsidRDefault="00417726" w:rsidP="00035E66">
      <w:pPr>
        <w:spacing w:after="0" w:line="240" w:lineRule="auto"/>
        <w:rPr>
          <w:rFonts w:ascii="Helvetica" w:eastAsia="Times New Roman" w:hAnsi="Helvetica" w:cs="Helvetica"/>
          <w:b/>
          <w:bCs/>
          <w:color w:val="342E40"/>
          <w:lang w:eastAsia="cs-CZ"/>
        </w:rPr>
      </w:pPr>
      <w:r>
        <w:rPr>
          <w:rFonts w:ascii="Helvetica" w:eastAsia="Times New Roman" w:hAnsi="Helvetica" w:cs="Helvetica"/>
          <w:b/>
          <w:bCs/>
          <w:color w:val="342E40"/>
          <w:lang w:eastAsia="cs-CZ"/>
        </w:rPr>
        <w:t xml:space="preserve">Pokud Vás neláká obor demolic, hledáme i mistra pro pozemní stavby. </w:t>
      </w:r>
    </w:p>
    <w:p w:rsidR="00417726" w:rsidRPr="00035E66" w:rsidRDefault="00417726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</w:p>
    <w:p w:rsidR="00035E66" w:rsidRPr="00417726" w:rsidRDefault="00035E66" w:rsidP="00035E66">
      <w:pPr>
        <w:pStyle w:val="Normlnweb"/>
        <w:spacing w:before="0" w:beforeAutospacing="0" w:after="0" w:afterAutospacing="0"/>
        <w:rPr>
          <w:rFonts w:ascii="Helvetica" w:hAnsi="Helvetica"/>
          <w:sz w:val="22"/>
          <w:szCs w:val="22"/>
          <w:shd w:val="clear" w:color="auto" w:fill="FFFFFF"/>
        </w:rPr>
      </w:pPr>
      <w:r w:rsidRPr="00417726">
        <w:rPr>
          <w:rFonts w:ascii="Helvetica" w:hAnsi="Helvetica"/>
          <w:sz w:val="22"/>
          <w:szCs w:val="22"/>
          <w:shd w:val="clear" w:color="auto" w:fill="FFFFFF"/>
        </w:rPr>
        <w:t xml:space="preserve">Pro více informací kontaktujte prosím naše personální oddělení </w:t>
      </w:r>
    </w:p>
    <w:p w:rsidR="00035E66" w:rsidRPr="00417726" w:rsidRDefault="00035E66" w:rsidP="00035E66">
      <w:pPr>
        <w:pStyle w:val="Normlnweb"/>
        <w:spacing w:before="0" w:beforeAutospacing="0" w:after="0" w:afterAutospacing="0"/>
        <w:rPr>
          <w:rFonts w:ascii="Helvetica" w:hAnsi="Helvetica"/>
          <w:color w:val="365F91" w:themeColor="accent1" w:themeShade="BF"/>
          <w:sz w:val="22"/>
          <w:szCs w:val="22"/>
        </w:rPr>
      </w:pPr>
      <w:r w:rsidRPr="00417726">
        <w:rPr>
          <w:rFonts w:ascii="Helvetica" w:hAnsi="Helvetica"/>
          <w:sz w:val="22"/>
          <w:szCs w:val="22"/>
          <w:shd w:val="clear" w:color="auto" w:fill="FFFFFF"/>
        </w:rPr>
        <w:t>na tel.: </w:t>
      </w:r>
      <w:r w:rsidRPr="00417726">
        <w:rPr>
          <w:rStyle w:val="Siln"/>
          <w:rFonts w:ascii="Helvetica" w:hAnsi="Helvetica"/>
          <w:sz w:val="22"/>
          <w:szCs w:val="22"/>
          <w:bdr w:val="none" w:sz="0" w:space="0" w:color="auto" w:frame="1"/>
          <w:shd w:val="clear" w:color="auto" w:fill="FFFFFF"/>
        </w:rPr>
        <w:t>549 128 185 </w:t>
      </w:r>
      <w:r w:rsidRPr="00417726">
        <w:rPr>
          <w:rFonts w:ascii="Helvetica" w:hAnsi="Helvetica"/>
          <w:sz w:val="22"/>
          <w:szCs w:val="22"/>
          <w:shd w:val="clear" w:color="auto" w:fill="FFFFFF"/>
        </w:rPr>
        <w:t>email: </w:t>
      </w:r>
      <w:r w:rsidRPr="00417726">
        <w:rPr>
          <w:rStyle w:val="Siln"/>
          <w:rFonts w:ascii="Helvetica" w:hAnsi="Helvetica"/>
          <w:sz w:val="22"/>
          <w:szCs w:val="22"/>
          <w:bdr w:val="none" w:sz="0" w:space="0" w:color="auto" w:frame="1"/>
          <w:shd w:val="clear" w:color="auto" w:fill="FFFFFF"/>
        </w:rPr>
        <w:t>personalni@moravostav.cz</w:t>
      </w:r>
    </w:p>
    <w:p w:rsidR="00035E66" w:rsidRDefault="00035E66"/>
    <w:sectPr w:rsidR="00035E66" w:rsidSect="00D0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240"/>
    <w:rsid w:val="00035E66"/>
    <w:rsid w:val="0003746A"/>
    <w:rsid w:val="000C3FED"/>
    <w:rsid w:val="000F0240"/>
    <w:rsid w:val="00261950"/>
    <w:rsid w:val="0039621C"/>
    <w:rsid w:val="00417726"/>
    <w:rsid w:val="0064362A"/>
    <w:rsid w:val="00C80720"/>
    <w:rsid w:val="00D0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528"/>
  </w:style>
  <w:style w:type="paragraph" w:styleId="Nadpis2">
    <w:name w:val="heading 2"/>
    <w:basedOn w:val="Normln"/>
    <w:link w:val="Nadpis2Char"/>
    <w:uiPriority w:val="9"/>
    <w:qFormat/>
    <w:rsid w:val="000F0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02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F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02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Brno, merhautova 15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</dc:creator>
  <cp:lastModifiedBy>Mgr. Oldrich Semik</cp:lastModifiedBy>
  <cp:revision>2</cp:revision>
  <cp:lastPrinted>2020-10-14T06:54:00Z</cp:lastPrinted>
  <dcterms:created xsi:type="dcterms:W3CDTF">2020-10-14T07:02:00Z</dcterms:created>
  <dcterms:modified xsi:type="dcterms:W3CDTF">2020-10-14T07:02:00Z</dcterms:modified>
</cp:coreProperties>
</file>